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AF" w:rsidRDefault="004F66D6" w:rsidP="004F66D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非直采</w:t>
      </w:r>
    </w:p>
    <w:p w:rsidR="004F66D6" w:rsidRDefault="004F66D6" w:rsidP="004F66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PLM生成采购订单，-》中台-》SRM</w:t>
      </w:r>
    </w:p>
    <w:p w:rsidR="004F66D6" w:rsidRDefault="004F66D6" w:rsidP="004F66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SRM采购订单只能查看</w:t>
      </w:r>
    </w:p>
    <w:p w:rsidR="004F66D6" w:rsidRDefault="004F66D6" w:rsidP="004F66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工厂（</w:t>
      </w:r>
      <w:r w:rsidR="00011A58">
        <w:rPr>
          <w:rFonts w:hint="eastAsia"/>
        </w:rPr>
        <w:t>即</w:t>
      </w:r>
      <w:r>
        <w:rPr>
          <w:rFonts w:hint="eastAsia"/>
        </w:rPr>
        <w:t>供应商）送货前，采购方需要创建“QC前期报告”、“QC出货报告”</w:t>
      </w:r>
    </w:p>
    <w:p w:rsidR="004F66D6" w:rsidRDefault="004F66D6" w:rsidP="004F66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工厂（</w:t>
      </w:r>
      <w:r w:rsidR="00011A58">
        <w:rPr>
          <w:rFonts w:hint="eastAsia"/>
        </w:rPr>
        <w:t>即</w:t>
      </w:r>
      <w:r>
        <w:rPr>
          <w:rFonts w:hint="eastAsia"/>
        </w:rPr>
        <w:t>供应商）发货</w:t>
      </w:r>
    </w:p>
    <w:p w:rsidR="004F66D6" w:rsidRDefault="004F66D6" w:rsidP="004F66D6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扫码装箱</w:t>
      </w:r>
    </w:p>
    <w:p w:rsidR="004F66D6" w:rsidRDefault="004F66D6" w:rsidP="004F66D6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装箱单打印</w:t>
      </w:r>
    </w:p>
    <w:p w:rsidR="004F66D6" w:rsidRDefault="004F66D6" w:rsidP="004F66D6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入库单</w:t>
      </w:r>
    </w:p>
    <w:p w:rsidR="00F870C3" w:rsidRDefault="00F870C3" w:rsidP="004F66D6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入库单定时同步WMS</w:t>
      </w:r>
    </w:p>
    <w:p w:rsidR="00F870C3" w:rsidRDefault="00F870C3" w:rsidP="004F66D6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WMS生成入库单号，回写入库单</w:t>
      </w:r>
    </w:p>
    <w:p w:rsidR="00F870C3" w:rsidRDefault="00F870C3" w:rsidP="004F66D6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入库单的装箱单信息写到WMS</w:t>
      </w:r>
    </w:p>
    <w:p w:rsidR="00F870C3" w:rsidRDefault="007945A2" w:rsidP="00F870C3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WMS收货，入库数量反写回SRM</w:t>
      </w:r>
    </w:p>
    <w:p w:rsidR="007945A2" w:rsidRDefault="007945A2" w:rsidP="00F870C3">
      <w:pPr>
        <w:pStyle w:val="a3"/>
        <w:numPr>
          <w:ilvl w:val="1"/>
          <w:numId w:val="1"/>
        </w:numPr>
        <w:ind w:firstLineChars="0"/>
      </w:pPr>
      <w:bookmarkStart w:id="0" w:name="_GoBack"/>
      <w:bookmarkEnd w:id="0"/>
    </w:p>
    <w:sectPr w:rsidR="00794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10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D6"/>
    <w:rsid w:val="00011A58"/>
    <w:rsid w:val="004F66D6"/>
    <w:rsid w:val="007945A2"/>
    <w:rsid w:val="00AE3F00"/>
    <w:rsid w:val="00CC58AF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2F641-35E8-4B4B-90B6-F8E0D818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sunyong</dc:creator>
  <cp:keywords/>
  <dc:description/>
  <cp:lastModifiedBy>sunyong</cp:lastModifiedBy>
  <cp:revision>3</cp:revision>
  <dcterms:created xsi:type="dcterms:W3CDTF">2022-04-11T02:55:00Z</dcterms:created>
  <dcterms:modified xsi:type="dcterms:W3CDTF">2022-04-11T08:32:00Z</dcterms:modified>
</cp:coreProperties>
</file>